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43" w:rsidRDefault="00852D43" w:rsidP="00852D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52D43" w:rsidRDefault="00852D43" w:rsidP="00852D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тестовым заданиям для проведения компьютерного тестирования в рамках прохождения процедуры сертификации по должности (разделу) </w:t>
      </w:r>
    </w:p>
    <w:p w:rsidR="00852D43" w:rsidRPr="00A479EB" w:rsidRDefault="00852D43" w:rsidP="00852D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EB">
        <w:rPr>
          <w:rFonts w:ascii="Times New Roman" w:hAnsi="Times New Roman" w:cs="Times New Roman"/>
          <w:b/>
          <w:sz w:val="24"/>
          <w:szCs w:val="24"/>
        </w:rPr>
        <w:t>«</w:t>
      </w:r>
      <w:r w:rsidR="00A479EB" w:rsidRPr="00A479EB"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</w:t>
      </w:r>
      <w:r w:rsidRPr="00A479EB">
        <w:rPr>
          <w:rFonts w:ascii="Times New Roman" w:hAnsi="Times New Roman" w:cs="Times New Roman"/>
          <w:b/>
          <w:sz w:val="24"/>
          <w:szCs w:val="24"/>
        </w:rPr>
        <w:t>ДОО»</w:t>
      </w:r>
    </w:p>
    <w:p w:rsidR="00852D43" w:rsidRPr="00784E47" w:rsidRDefault="00852D43" w:rsidP="00852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D43" w:rsidRDefault="00852D43" w:rsidP="0085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Дорн М.В., доцент кафедры дошкольного образования</w:t>
      </w:r>
    </w:p>
    <w:p w:rsidR="00852D43" w:rsidRDefault="00852D43" w:rsidP="0085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тестовых заданий:</w:t>
      </w:r>
    </w:p>
    <w:p w:rsidR="00852D43" w:rsidRPr="00482293" w:rsidRDefault="00852D43" w:rsidP="0085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293">
        <w:rPr>
          <w:rFonts w:ascii="Times New Roman" w:hAnsi="Times New Roman" w:cs="Times New Roman"/>
          <w:sz w:val="24"/>
          <w:szCs w:val="24"/>
        </w:rPr>
        <w:t>При подготовке к сертификации в форме компьютерного тестирования в рамках процедуры сертификации по должности</w:t>
      </w:r>
      <w:proofErr w:type="gramEnd"/>
      <w:r w:rsidRPr="00482293">
        <w:rPr>
          <w:rFonts w:ascii="Times New Roman" w:hAnsi="Times New Roman" w:cs="Times New Roman"/>
          <w:sz w:val="24"/>
          <w:szCs w:val="24"/>
        </w:rPr>
        <w:t xml:space="preserve"> (разделу) «</w:t>
      </w:r>
      <w:r w:rsidR="00A479EB" w:rsidRPr="00A479EB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482293">
        <w:rPr>
          <w:rFonts w:ascii="Times New Roman" w:hAnsi="Times New Roman" w:cs="Times New Roman"/>
          <w:sz w:val="24"/>
          <w:szCs w:val="24"/>
        </w:rPr>
        <w:t xml:space="preserve"> ДОО» необходимо обратить внимание на следующее:</w:t>
      </w:r>
    </w:p>
    <w:p w:rsidR="00852D43" w:rsidRPr="00482293" w:rsidRDefault="00852D43" w:rsidP="0085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2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2293">
        <w:rPr>
          <w:rFonts w:ascii="Times New Roman" w:hAnsi="Times New Roman" w:cs="Times New Roman"/>
          <w:sz w:val="24"/>
          <w:szCs w:val="24"/>
        </w:rPr>
        <w:t>Нормативно-правовые основы</w:t>
      </w:r>
      <w:r>
        <w:rPr>
          <w:rFonts w:ascii="Times New Roman" w:hAnsi="Times New Roman" w:cs="Times New Roman"/>
          <w:sz w:val="24"/>
          <w:szCs w:val="24"/>
        </w:rPr>
        <w:t xml:space="preserve">» состоит из </w:t>
      </w:r>
      <w:r w:rsidR="00A479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293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с открытым вариантом ответа.</w:t>
      </w:r>
    </w:p>
    <w:p w:rsidR="00852D43" w:rsidRPr="00482293" w:rsidRDefault="00852D43" w:rsidP="0085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29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2293">
        <w:rPr>
          <w:rFonts w:ascii="Times New Roman" w:hAnsi="Times New Roman" w:cs="Times New Roman"/>
          <w:sz w:val="24"/>
          <w:szCs w:val="24"/>
        </w:rPr>
        <w:t>Психология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состоит из </w:t>
      </w:r>
      <w:r w:rsidR="00A479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293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с открытым вариантом ответа.</w:t>
      </w:r>
    </w:p>
    <w:p w:rsidR="00852D43" w:rsidRDefault="00852D43" w:rsidP="0085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D43" w:rsidRDefault="00852D43" w:rsidP="0085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для подготовки к тестированию</w:t>
      </w:r>
    </w:p>
    <w:p w:rsidR="00852D43" w:rsidRPr="00A479EB" w:rsidRDefault="00852D43" w:rsidP="00A479EB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A479EB">
        <w:rPr>
          <w:b w:val="0"/>
          <w:sz w:val="24"/>
          <w:szCs w:val="24"/>
        </w:rPr>
        <w:t xml:space="preserve">Нормативная база современного дошкольного образования. Закон об образовании, ФГОС </w:t>
      </w:r>
      <w:proofErr w:type="gramStart"/>
      <w:r w:rsidRPr="00A479EB">
        <w:rPr>
          <w:b w:val="0"/>
          <w:sz w:val="24"/>
          <w:szCs w:val="24"/>
        </w:rPr>
        <w:t>ДО</w:t>
      </w:r>
      <w:proofErr w:type="gramEnd"/>
      <w:r w:rsidRPr="00A479EB">
        <w:rPr>
          <w:b w:val="0"/>
          <w:sz w:val="24"/>
          <w:szCs w:val="24"/>
        </w:rPr>
        <w:t xml:space="preserve">/ </w:t>
      </w:r>
      <w:proofErr w:type="gramStart"/>
      <w:r w:rsidRPr="00A479EB">
        <w:rPr>
          <w:b w:val="0"/>
          <w:sz w:val="24"/>
          <w:szCs w:val="24"/>
        </w:rPr>
        <w:t>редактор</w:t>
      </w:r>
      <w:proofErr w:type="gramEnd"/>
      <w:r w:rsidRPr="00A479EB">
        <w:rPr>
          <w:b w:val="0"/>
          <w:sz w:val="24"/>
          <w:szCs w:val="24"/>
        </w:rPr>
        <w:t xml:space="preserve"> Редькина Т.В. – М.: Просвещение. 2014 </w:t>
      </w:r>
    </w:p>
    <w:p w:rsidR="00852D43" w:rsidRPr="00A479EB" w:rsidRDefault="00852D43" w:rsidP="00A479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A479E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 г., N 1155 «Об утверждении федерального государственного образовательного стандарта дошкольного образования» // Российская газета от 25 ноября 2013 г. - № 6241 [Электронный ресурс]. – Режим доступа:</w:t>
      </w:r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</w:rPr>
        <w:t>://</w:t>
      </w:r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base</w:t>
      </w:r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garant</w:t>
      </w:r>
      <w:proofErr w:type="spellEnd"/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A479EB">
        <w:rPr>
          <w:rStyle w:val="a4"/>
          <w:rFonts w:ascii="Times New Roman" w:hAnsi="Times New Roman" w:cs="Times New Roman"/>
          <w:color w:val="auto"/>
          <w:sz w:val="24"/>
          <w:szCs w:val="24"/>
        </w:rPr>
        <w:t>/70512244/</w:t>
      </w:r>
      <w:r w:rsidRPr="00A479EB">
        <w:rPr>
          <w:rFonts w:ascii="Times New Roman" w:hAnsi="Times New Roman" w:cs="Times New Roman"/>
          <w:sz w:val="24"/>
          <w:szCs w:val="24"/>
        </w:rPr>
        <w:t>.  – Загл. с экрана (ресурс удаленного доступа).</w:t>
      </w:r>
    </w:p>
    <w:p w:rsidR="00A479EB" w:rsidRPr="00A479EB" w:rsidRDefault="00A479EB" w:rsidP="00A479E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9EB">
        <w:rPr>
          <w:rFonts w:ascii="Times New Roman" w:hAnsi="Times New Roman" w:cs="Times New Roman"/>
          <w:sz w:val="24"/>
          <w:szCs w:val="24"/>
        </w:rPr>
        <w:t xml:space="preserve">Белая, К.Ю.Методическая деятельность в дошкольной организации. [Текст] / М.: ТЦ Сфера, 2014. 128с. (Библиотека журнала «Управление ДОУ»). </w:t>
      </w:r>
    </w:p>
    <w:p w:rsidR="00A479EB" w:rsidRPr="00A479EB" w:rsidRDefault="00A479EB" w:rsidP="00A479E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9EB">
        <w:rPr>
          <w:rFonts w:ascii="Times New Roman" w:hAnsi="Times New Roman" w:cs="Times New Roman"/>
          <w:color w:val="000000"/>
          <w:sz w:val="24"/>
          <w:szCs w:val="24"/>
        </w:rPr>
        <w:t>Организационно-педагогические условия введения ФГОС дошкольного образования</w:t>
      </w:r>
      <w:proofErr w:type="gramStart"/>
      <w:r w:rsidRPr="00A479E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479EB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[Текст] / сост. О. Г. Красношлыкова, Т. Б. Игонина, М. В. Дорн, М. Б. </w:t>
      </w:r>
      <w:proofErr w:type="spellStart"/>
      <w:r w:rsidRPr="00A479EB">
        <w:rPr>
          <w:rFonts w:ascii="Times New Roman" w:hAnsi="Times New Roman" w:cs="Times New Roman"/>
          <w:color w:val="000000"/>
          <w:sz w:val="24"/>
          <w:szCs w:val="24"/>
        </w:rPr>
        <w:t>Федорцева</w:t>
      </w:r>
      <w:proofErr w:type="spellEnd"/>
      <w:r w:rsidRPr="00A479EB">
        <w:rPr>
          <w:rFonts w:ascii="Times New Roman" w:hAnsi="Times New Roman" w:cs="Times New Roman"/>
          <w:color w:val="000000"/>
          <w:sz w:val="24"/>
          <w:szCs w:val="24"/>
        </w:rPr>
        <w:t>. – Кемерово</w:t>
      </w:r>
      <w:proofErr w:type="gramStart"/>
      <w:r w:rsidRPr="00A479E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479EB">
        <w:rPr>
          <w:rFonts w:ascii="Times New Roman" w:hAnsi="Times New Roman" w:cs="Times New Roman"/>
          <w:color w:val="000000"/>
          <w:sz w:val="24"/>
          <w:szCs w:val="24"/>
        </w:rPr>
        <w:t xml:space="preserve"> Изд-во КРИПКиПРО, 2015. – 106 с. (серия «Реализация ФГОС дошкольного образования») </w:t>
      </w:r>
    </w:p>
    <w:p w:rsidR="00A479EB" w:rsidRPr="00A479EB" w:rsidRDefault="00A479EB" w:rsidP="004317E3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E3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дошкольного образовани</w:t>
      </w:r>
      <w:proofErr w:type="gramStart"/>
      <w:r w:rsidRPr="004317E3">
        <w:rPr>
          <w:rFonts w:ascii="Times New Roman" w:hAnsi="Times New Roman" w:cs="Times New Roman"/>
          <w:sz w:val="24"/>
          <w:szCs w:val="24"/>
        </w:rPr>
        <w:t>я[</w:t>
      </w:r>
      <w:proofErr w:type="gramEnd"/>
      <w:r w:rsidRPr="004317E3">
        <w:rPr>
          <w:rFonts w:ascii="Times New Roman" w:hAnsi="Times New Roman" w:cs="Times New Roman"/>
          <w:sz w:val="24"/>
          <w:szCs w:val="24"/>
        </w:rPr>
        <w:t xml:space="preserve">Текст] : учебно-методическое пособие / сост.: М. И. Губанова, Т. А. </w:t>
      </w:r>
      <w:proofErr w:type="spellStart"/>
      <w:r w:rsidRPr="004317E3">
        <w:rPr>
          <w:rFonts w:ascii="Times New Roman" w:hAnsi="Times New Roman" w:cs="Times New Roman"/>
          <w:sz w:val="24"/>
          <w:szCs w:val="24"/>
        </w:rPr>
        <w:t>Шааб</w:t>
      </w:r>
      <w:proofErr w:type="spellEnd"/>
      <w:r w:rsidRPr="004317E3">
        <w:rPr>
          <w:rFonts w:ascii="Times New Roman" w:hAnsi="Times New Roman" w:cs="Times New Roman"/>
          <w:sz w:val="24"/>
          <w:szCs w:val="24"/>
        </w:rPr>
        <w:t xml:space="preserve">, М. Б. </w:t>
      </w:r>
      <w:proofErr w:type="spellStart"/>
      <w:r w:rsidRPr="004317E3">
        <w:rPr>
          <w:rFonts w:ascii="Times New Roman" w:hAnsi="Times New Roman" w:cs="Times New Roman"/>
          <w:sz w:val="24"/>
          <w:szCs w:val="24"/>
        </w:rPr>
        <w:t>Федорцева</w:t>
      </w:r>
      <w:proofErr w:type="spellEnd"/>
      <w:r w:rsidRPr="004317E3">
        <w:rPr>
          <w:rFonts w:ascii="Times New Roman" w:hAnsi="Times New Roman" w:cs="Times New Roman"/>
          <w:sz w:val="24"/>
          <w:szCs w:val="24"/>
        </w:rPr>
        <w:t xml:space="preserve"> и др. – Кемерово: Изд-во КРИПКиПРО, 2015. – 149 с.</w:t>
      </w:r>
      <w:bookmarkStart w:id="0" w:name="_GoBack"/>
      <w:bookmarkEnd w:id="0"/>
    </w:p>
    <w:sectPr w:rsidR="00A479EB" w:rsidRPr="00A479EB" w:rsidSect="0049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352"/>
    <w:multiLevelType w:val="hybridMultilevel"/>
    <w:tmpl w:val="6370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2E28"/>
    <w:multiLevelType w:val="hybridMultilevel"/>
    <w:tmpl w:val="00B462CE"/>
    <w:lvl w:ilvl="0" w:tplc="1B84D96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3C9"/>
    <w:multiLevelType w:val="hybridMultilevel"/>
    <w:tmpl w:val="652A62FE"/>
    <w:lvl w:ilvl="0" w:tplc="A0E28C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14BC2"/>
    <w:multiLevelType w:val="hybridMultilevel"/>
    <w:tmpl w:val="25CED696"/>
    <w:lvl w:ilvl="0" w:tplc="1B84D96A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735C35"/>
    <w:multiLevelType w:val="hybridMultilevel"/>
    <w:tmpl w:val="AB183A26"/>
    <w:lvl w:ilvl="0" w:tplc="5C9C601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E47"/>
    <w:rsid w:val="00410CF4"/>
    <w:rsid w:val="004317E3"/>
    <w:rsid w:val="00482293"/>
    <w:rsid w:val="0049535D"/>
    <w:rsid w:val="00784E47"/>
    <w:rsid w:val="00852D43"/>
    <w:rsid w:val="00A479EB"/>
    <w:rsid w:val="00B75A81"/>
    <w:rsid w:val="00C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5D"/>
  </w:style>
  <w:style w:type="paragraph" w:styleId="1">
    <w:name w:val="heading 1"/>
    <w:basedOn w:val="a"/>
    <w:link w:val="10"/>
    <w:uiPriority w:val="9"/>
    <w:qFormat/>
    <w:rsid w:val="00410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93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729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k107</dc:creator>
  <cp:lastModifiedBy>ЦЭ-1</cp:lastModifiedBy>
  <cp:revision>2</cp:revision>
  <dcterms:created xsi:type="dcterms:W3CDTF">2015-11-30T04:50:00Z</dcterms:created>
  <dcterms:modified xsi:type="dcterms:W3CDTF">2015-12-01T04:05:00Z</dcterms:modified>
</cp:coreProperties>
</file>